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C0" w:rsidRDefault="006A1CD4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>DILWYNS LISTED BUILDINGS</w:t>
      </w:r>
    </w:p>
    <w:p w:rsidR="009019C0" w:rsidRPr="00AA1228" w:rsidRDefault="000D4B1B" w:rsidP="009019C0">
      <w:pPr>
        <w:pStyle w:val="Heading1"/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</w:pP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There are three types of </w:t>
      </w:r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listed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status for </w:t>
      </w:r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buildings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in England and Wales: </w:t>
      </w:r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Grade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I: </w:t>
      </w:r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buildings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of exceptional interest. </w:t>
      </w:r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Grade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II*: particularly important </w:t>
      </w:r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buildings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of more than special interest. </w:t>
      </w:r>
      <w:proofErr w:type="gramStart"/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Grade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II: </w:t>
      </w:r>
      <w:r w:rsidRPr="00AA1228">
        <w:rPr>
          <w:rFonts w:ascii="Comic Sans MS" w:hAnsi="Comic Sans MS" w:cs="Arial"/>
          <w:b w:val="0"/>
          <w:bCs w:val="0"/>
          <w:color w:val="002060"/>
          <w:sz w:val="32"/>
          <w:szCs w:val="32"/>
          <w:shd w:val="clear" w:color="auto" w:fill="FFFFFF"/>
        </w:rPr>
        <w:t>buildings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 that are of special interest</w:t>
      </w:r>
      <w:r w:rsidR="006A1CD4"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.</w:t>
      </w:r>
      <w:proofErr w:type="gramEnd"/>
      <w:r w:rsidR="006A1CD4"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 xml:space="preserve"> E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 xml:space="preserve">very </w:t>
      </w:r>
      <w:r w:rsidR="00E23312"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 xml:space="preserve">effort </w:t>
      </w:r>
      <w:r w:rsidR="006A1CD4"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 xml:space="preserve">will be made 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 xml:space="preserve">to preserve </w:t>
      </w:r>
      <w:r w:rsidR="00032261"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 xml:space="preserve">these buildings </w:t>
      </w:r>
      <w:r w:rsidR="00E23312"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for future generations</w:t>
      </w:r>
      <w:r w:rsidRPr="00AA1228">
        <w:rPr>
          <w:rFonts w:ascii="Comic Sans MS" w:hAnsi="Comic Sans MS" w:cs="Arial"/>
          <w:b w:val="0"/>
          <w:color w:val="002060"/>
          <w:sz w:val="32"/>
          <w:szCs w:val="32"/>
          <w:shd w:val="clear" w:color="auto" w:fill="FFFFFF"/>
        </w:rPr>
        <w:t>.</w:t>
      </w:r>
    </w:p>
    <w:p w:rsidR="009019C0" w:rsidRDefault="00AA1228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noProof/>
          <w:color w:val="00206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E67178E" wp14:editId="13FF6B32">
            <wp:simplePos x="0" y="0"/>
            <wp:positionH relativeFrom="column">
              <wp:posOffset>5029200</wp:posOffset>
            </wp:positionH>
            <wp:positionV relativeFrom="paragraph">
              <wp:posOffset>78558</wp:posOffset>
            </wp:positionV>
            <wp:extent cx="1437830" cy="1077685"/>
            <wp:effectExtent l="19050" t="19050" r="10160" b="273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0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307" cy="10772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color w:val="002060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61FF248" wp14:editId="229E8D40">
            <wp:simplePos x="0" y="0"/>
            <wp:positionH relativeFrom="column">
              <wp:posOffset>-635</wp:posOffset>
            </wp:positionH>
            <wp:positionV relativeFrom="paragraph">
              <wp:posOffset>179705</wp:posOffset>
            </wp:positionV>
            <wp:extent cx="1289685" cy="971550"/>
            <wp:effectExtent l="19050" t="19050" r="2476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0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971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9C0">
        <w:rPr>
          <w:noProof/>
        </w:rPr>
        <w:drawing>
          <wp:anchor distT="0" distB="0" distL="114300" distR="114300" simplePos="0" relativeHeight="251658240" behindDoc="1" locked="0" layoutInCell="1" allowOverlap="1" wp14:anchorId="379D829A" wp14:editId="30A82A2F">
            <wp:simplePos x="0" y="0"/>
            <wp:positionH relativeFrom="column">
              <wp:posOffset>733425</wp:posOffset>
            </wp:positionH>
            <wp:positionV relativeFrom="paragraph">
              <wp:posOffset>399415</wp:posOffset>
            </wp:positionV>
            <wp:extent cx="4768215" cy="5502910"/>
            <wp:effectExtent l="0" t="0" r="0" b="2540"/>
            <wp:wrapThrough wrapText="bothSides">
              <wp:wrapPolygon edited="0">
                <wp:start x="0" y="0"/>
                <wp:lineTo x="0" y="21535"/>
                <wp:lineTo x="21488" y="21535"/>
                <wp:lineTo x="21488" y="0"/>
                <wp:lineTo x="0" y="0"/>
              </wp:wrapPolygon>
            </wp:wrapThrough>
            <wp:docPr id="1" name="Picture 1" descr="Image result for Dilwyn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lwyn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55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9019C0" w:rsidRDefault="00AA1228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noProof/>
          <w:color w:val="002060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F7151B2" wp14:editId="695800B0">
            <wp:simplePos x="0" y="0"/>
            <wp:positionH relativeFrom="column">
              <wp:posOffset>5387975</wp:posOffset>
            </wp:positionH>
            <wp:positionV relativeFrom="paragraph">
              <wp:posOffset>134620</wp:posOffset>
            </wp:positionV>
            <wp:extent cx="1371600" cy="10287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0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70C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4968722" wp14:editId="7DCAFDA3">
            <wp:simplePos x="0" y="0"/>
            <wp:positionH relativeFrom="column">
              <wp:posOffset>10795</wp:posOffset>
            </wp:positionH>
            <wp:positionV relativeFrom="paragraph">
              <wp:posOffset>254635</wp:posOffset>
            </wp:positionV>
            <wp:extent cx="1305560" cy="979170"/>
            <wp:effectExtent l="19050" t="19050" r="27940" b="114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9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979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9C0" w:rsidRDefault="009019C0" w:rsidP="009019C0">
      <w:pPr>
        <w:pStyle w:val="Heading1"/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</w:p>
    <w:p w:rsidR="00D97D13" w:rsidRDefault="00D97D13" w:rsidP="00032261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</w:p>
    <w:p w:rsidR="00D97D13" w:rsidRDefault="00D97D13" w:rsidP="00032261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</w:p>
    <w:p w:rsidR="00D97D13" w:rsidRDefault="00AA1228" w:rsidP="00032261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  <w:r>
        <w:rPr>
          <w:rFonts w:ascii="Comic Sans MS" w:hAnsi="Comic Sans MS"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3235978D" wp14:editId="4D03C713">
            <wp:simplePos x="0" y="0"/>
            <wp:positionH relativeFrom="column">
              <wp:posOffset>2783840</wp:posOffset>
            </wp:positionH>
            <wp:positionV relativeFrom="paragraph">
              <wp:posOffset>97155</wp:posOffset>
            </wp:positionV>
            <wp:extent cx="1469390" cy="1379220"/>
            <wp:effectExtent l="19050" t="19050" r="16510" b="11430"/>
            <wp:wrapThrough wrapText="bothSides">
              <wp:wrapPolygon edited="0">
                <wp:start x="-280" y="-298"/>
                <wp:lineTo x="-280" y="21481"/>
                <wp:lineTo x="21563" y="21481"/>
                <wp:lineTo x="21563" y="-298"/>
                <wp:lineTo x="-280" y="-298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379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D13" w:rsidRDefault="00D97D13" w:rsidP="00032261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</w:p>
    <w:p w:rsidR="00D97D13" w:rsidRDefault="00D97D13" w:rsidP="00032261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  <w:bookmarkStart w:id="0" w:name="_GoBack"/>
      <w:bookmarkEnd w:id="0"/>
    </w:p>
    <w:p w:rsidR="00AA1228" w:rsidRDefault="00AA1228" w:rsidP="00D97D13">
      <w:pPr>
        <w:pStyle w:val="NoSpacing"/>
        <w:jc w:val="center"/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AA1228" w:rsidRDefault="00AA1228" w:rsidP="00D97D13">
      <w:pPr>
        <w:pStyle w:val="NoSpacing"/>
        <w:jc w:val="center"/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D97D13" w:rsidRPr="00D97D13" w:rsidRDefault="00D97D13" w:rsidP="00D97D13">
      <w:pPr>
        <w:pStyle w:val="NoSpacing"/>
        <w:jc w:val="center"/>
        <w:rPr>
          <w:rFonts w:ascii="Comic Sans MS" w:hAnsi="Comic Sans MS"/>
          <w:i/>
          <w:color w:val="0070C0"/>
          <w:sz w:val="28"/>
          <w:szCs w:val="28"/>
          <w:u w:val="single"/>
        </w:rPr>
      </w:pPr>
      <w:r w:rsidRPr="00D97D13">
        <w:rPr>
          <w:rFonts w:ascii="Comic Sans MS" w:hAnsi="Comic Sans MS"/>
          <w:i/>
          <w:color w:val="0070C0"/>
          <w:sz w:val="28"/>
          <w:szCs w:val="28"/>
          <w:u w:val="single"/>
        </w:rPr>
        <w:t>LIST OF BUILDINGS</w:t>
      </w:r>
    </w:p>
    <w:p w:rsidR="00D97D13" w:rsidRDefault="00D97D13" w:rsidP="00032261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</w:p>
    <w:p w:rsidR="00032261" w:rsidRDefault="00B05992" w:rsidP="00032261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  <w:r>
        <w:rPr>
          <w:rFonts w:ascii="Comic Sans MS" w:hAnsi="Comic Sans MS"/>
          <w:color w:val="0070C0"/>
          <w:sz w:val="28"/>
          <w:szCs w:val="28"/>
          <w:u w:val="single"/>
        </w:rPr>
        <w:t>CASTLE MOUND</w:t>
      </w:r>
    </w:p>
    <w:p w:rsidR="00032261" w:rsidRDefault="00032261" w:rsidP="00032261">
      <w:pPr>
        <w:pStyle w:val="NoSpacing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Schedule Ancient Monument</w:t>
      </w:r>
      <w:r w:rsidRPr="00B26AE0">
        <w:rPr>
          <w:rFonts w:ascii="Comic Sans MS" w:hAnsi="Comic Sans MS"/>
          <w:color w:val="0070C0"/>
          <w:sz w:val="28"/>
          <w:szCs w:val="28"/>
        </w:rPr>
        <w:t>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</w:p>
    <w:p w:rsidR="00032261" w:rsidRDefault="00032261" w:rsidP="00B26AE0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</w:p>
    <w:p w:rsidR="009019C0" w:rsidRDefault="00595119" w:rsidP="00B26AE0">
      <w:pPr>
        <w:pStyle w:val="NoSpacing"/>
        <w:rPr>
          <w:rFonts w:ascii="Comic Sans MS" w:hAnsi="Comic Sans MS"/>
          <w:color w:val="0070C0"/>
          <w:sz w:val="28"/>
          <w:szCs w:val="28"/>
          <w:u w:val="single"/>
        </w:rPr>
      </w:pPr>
      <w:r>
        <w:rPr>
          <w:rFonts w:ascii="Comic Sans MS" w:hAnsi="Comic Sans MS"/>
          <w:color w:val="0070C0"/>
          <w:sz w:val="28"/>
          <w:szCs w:val="28"/>
          <w:u w:val="single"/>
        </w:rPr>
        <w:t>ST MARY’S CHURCH</w:t>
      </w:r>
    </w:p>
    <w:p w:rsidR="00595119" w:rsidRDefault="00595119" w:rsidP="00595119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</w:t>
      </w:r>
    </w:p>
    <w:p w:rsidR="00B26AE0" w:rsidRPr="00B26AE0" w:rsidRDefault="00B26AE0" w:rsidP="00B26AE0">
      <w:pPr>
        <w:pStyle w:val="NoSpacing"/>
        <w:rPr>
          <w:rFonts w:ascii="Comic Sans MS" w:hAnsi="Comic Sans MS"/>
          <w:color w:val="0070C0"/>
          <w:sz w:val="28"/>
          <w:szCs w:val="28"/>
          <w:shd w:val="clear" w:color="auto" w:fill="FFFFFF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Default="008D08F7" w:rsidP="00595119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LITTLE DILWYN</w:t>
            </w:r>
            <w:r w:rsidR="00032261">
              <w:rPr>
                <w:rFonts w:ascii="Comic Sans MS" w:hAnsi="Comic Sans MS"/>
                <w:color w:val="0070C0"/>
                <w:sz w:val="28"/>
                <w:szCs w:val="28"/>
              </w:rPr>
              <w:t xml:space="preserve"> FARM</w:t>
            </w: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 xml:space="preserve">, </w:t>
            </w:r>
          </w:p>
          <w:p w:rsidR="00595119" w:rsidRDefault="00595119" w:rsidP="00595119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595119" w:rsidRPr="00B26AE0" w:rsidRDefault="00595119" w:rsidP="00595119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595119" w:rsidRDefault="00AA1228" w:rsidP="00595119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2" w:history="1">
              <w:r w:rsidR="009019C0" w:rsidRPr="00595119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 xml:space="preserve">ST MARYS C of E  </w:t>
              </w:r>
              <w:r w:rsidR="00595119" w:rsidRPr="00595119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SCHOOL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119" w:rsidRDefault="00595119" w:rsidP="00595119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595119" w:rsidRDefault="00AA1228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3" w:history="1">
              <w:r w:rsidR="008D08F7" w:rsidRPr="00595119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LITTLE DILWYN FARMHOUSE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119" w:rsidRDefault="00595119" w:rsidP="00595119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595119" w:rsidRDefault="00AA1228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4" w:history="1">
              <w:r w:rsidR="008D08F7" w:rsidRPr="00595119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RAILINGS AND RETAINING WALL TO WEST OF TOWNSEND HOUSE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119" w:rsidRDefault="00595119" w:rsidP="00595119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595119" w:rsidRDefault="00AA1228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5" w:history="1">
              <w:r w:rsidR="008D08F7" w:rsidRPr="00595119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SCHOOL HOUSE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119" w:rsidRDefault="00595119" w:rsidP="00595119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D7694F" w:rsidRDefault="00AA1228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6" w:history="1">
              <w:r w:rsidR="008D08F7" w:rsidRPr="00D7694F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TOWNSEND HOUSE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CD4" w:rsidRDefault="006A1CD4" w:rsidP="006A1CD4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6A1CD4" w:rsidRDefault="00AA1228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7" w:history="1">
              <w:r w:rsidR="008D08F7" w:rsidRPr="006A1CD4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CHURCH COTTAGE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CD4" w:rsidRDefault="006A1CD4" w:rsidP="006A1CD4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6A1CD4" w:rsidRDefault="00AA1228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8" w:history="1">
              <w:r w:rsidR="008D08F7" w:rsidRPr="006A1CD4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THE OLD FORGE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CD4" w:rsidRDefault="006A1CD4" w:rsidP="006A1CD4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8F7" w:rsidRPr="006A1CD4" w:rsidRDefault="00AA1228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19" w:history="1">
              <w:r w:rsidR="008D08F7" w:rsidRPr="006A1CD4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GARDEN WALL, RAILINGS, GATES AND GATE PIERS TO SOUTH EAST OF THE GREAT HOUSE</w:t>
              </w:r>
            </w:hyperlink>
          </w:p>
        </w:tc>
      </w:tr>
      <w:tr w:rsidR="00B26AE0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CD4" w:rsidRDefault="006A1CD4" w:rsidP="006A1CD4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8D08F7" w:rsidRPr="00B26AE0" w:rsidRDefault="008D08F7" w:rsidP="00B26AE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  <w:tr w:rsidR="00007FCD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FCD" w:rsidRPr="006A1CD4" w:rsidRDefault="00007FCD" w:rsidP="00007FCD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20" w:history="1">
              <w:r w:rsidRPr="006A1CD4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THE GREAT HOUSE</w:t>
              </w:r>
            </w:hyperlink>
          </w:p>
        </w:tc>
      </w:tr>
      <w:tr w:rsidR="00007FCD" w:rsidRPr="00B26AE0" w:rsidTr="008D0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FCD" w:rsidRDefault="00007FCD" w:rsidP="00CB14F8">
            <w:pPr>
              <w:pStyle w:val="NoSpacing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26AE0">
              <w:rPr>
                <w:rFonts w:ascii="Comic Sans MS" w:hAnsi="Comic Sans MS"/>
                <w:color w:val="0070C0"/>
                <w:sz w:val="28"/>
                <w:szCs w:val="28"/>
              </w:rPr>
              <w:t>Heritage Category:</w:t>
            </w:r>
            <w:r>
              <w:rPr>
                <w:rFonts w:ascii="Comic Sans MS" w:hAnsi="Comic Sans MS"/>
                <w:color w:val="0070C0"/>
                <w:sz w:val="28"/>
                <w:szCs w:val="28"/>
              </w:rPr>
              <w:t xml:space="preserve">         </w:t>
            </w:r>
            <w:r w:rsidRPr="00595119">
              <w:rPr>
                <w:rFonts w:ascii="Comic Sans MS" w:hAnsi="Comic Sans MS"/>
                <w:color w:val="FF0000"/>
                <w:sz w:val="28"/>
                <w:szCs w:val="28"/>
              </w:rPr>
              <w:t>Grade: II</w:t>
            </w:r>
          </w:p>
          <w:p w:rsidR="00007FCD" w:rsidRPr="00B26AE0" w:rsidRDefault="00007FCD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</w:tr>
    </w:tbl>
    <w:p w:rsidR="002E5D36" w:rsidRDefault="006A1CD4" w:rsidP="00B26AE0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p w:rsidR="006A1CD4" w:rsidRDefault="006A1CD4" w:rsidP="00B26AE0">
      <w:pPr>
        <w:pStyle w:val="NoSpacing"/>
        <w:rPr>
          <w:rFonts w:ascii="Comic Sans MS" w:hAnsi="Comic Sans MS"/>
          <w:color w:val="FF0000"/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6A1CD4" w:rsidRPr="00B26AE0" w:rsidTr="00B771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CD4" w:rsidRPr="00CB17E8" w:rsidRDefault="00CB17E8" w:rsidP="00CB17E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 w:rsidRPr="00CB17E8"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LYNWOOD</w:t>
            </w:r>
            <w:r w:rsidR="006A1CD4" w:rsidRPr="00CB17E8">
              <w:rPr>
                <w:rStyle w:val="Hyperlink"/>
                <w:rFonts w:ascii="Comic Sans MS" w:eastAsia="Times New Roman" w:hAnsi="Comic Sans MS" w:cs="Arial"/>
                <w:bCs/>
                <w:color w:val="0070C0"/>
                <w:sz w:val="28"/>
                <w:szCs w:val="28"/>
              </w:rPr>
              <w:t xml:space="preserve"> DOVE COTTAGES</w:t>
            </w:r>
          </w:p>
        </w:tc>
      </w:tr>
    </w:tbl>
    <w:p w:rsidR="006A1CD4" w:rsidRDefault="006A1CD4" w:rsidP="006A1CD4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p w:rsidR="006A1CD4" w:rsidRDefault="006A1CD4" w:rsidP="00B26AE0">
      <w:pPr>
        <w:pStyle w:val="NoSpacing"/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007FCD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FCD" w:rsidRDefault="00007FCD" w:rsidP="00CB14F8">
            <w:pPr>
              <w:pStyle w:val="NoSpacing"/>
            </w:pPr>
          </w:p>
          <w:p w:rsidR="00007FCD" w:rsidRPr="006A1CD4" w:rsidRDefault="00007FCD" w:rsidP="00CB17E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21" w:history="1">
              <w:r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WREN</w:t>
              </w:r>
            </w:hyperlink>
            <w:r>
              <w:rPr>
                <w:rStyle w:val="Hyperlink"/>
                <w:rFonts w:ascii="Comic Sans MS" w:eastAsia="Times New Roman" w:hAnsi="Comic Sans MS" w:cs="Arial"/>
                <w:bCs/>
                <w:color w:val="0070C0"/>
                <w:sz w:val="28"/>
                <w:szCs w:val="28"/>
              </w:rPr>
              <w:t xml:space="preserve"> COTTAGES</w:t>
            </w:r>
          </w:p>
        </w:tc>
      </w:tr>
    </w:tbl>
    <w:p w:rsidR="00007FCD" w:rsidRDefault="00007FCD" w:rsidP="00007FCD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p w:rsidR="00007FCD" w:rsidRDefault="00007FCD" w:rsidP="00007FCD">
      <w:pPr>
        <w:pStyle w:val="NoSpacing"/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B17E8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E8" w:rsidRDefault="00CB17E8" w:rsidP="00CB14F8">
            <w:pPr>
              <w:pStyle w:val="NoSpacing"/>
            </w:pPr>
          </w:p>
          <w:p w:rsidR="00CB17E8" w:rsidRPr="006A1CD4" w:rsidRDefault="00CB17E8" w:rsidP="00CB17E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22" w:history="1">
              <w:r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YEW TREE</w:t>
              </w:r>
            </w:hyperlink>
            <w:r>
              <w:rPr>
                <w:rStyle w:val="Hyperlink"/>
                <w:rFonts w:ascii="Comic Sans MS" w:eastAsia="Times New Roman" w:hAnsi="Comic Sans MS" w:cs="Arial"/>
                <w:bCs/>
                <w:color w:val="0070C0"/>
                <w:sz w:val="28"/>
                <w:szCs w:val="28"/>
              </w:rPr>
              <w:t xml:space="preserve"> COTTAGES</w:t>
            </w:r>
          </w:p>
        </w:tc>
      </w:tr>
    </w:tbl>
    <w:p w:rsidR="00CB17E8" w:rsidRDefault="00CB17E8" w:rsidP="00CB17E8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B17E8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E8" w:rsidRDefault="00CB17E8" w:rsidP="00CB14F8">
            <w:pPr>
              <w:pStyle w:val="NoSpacing"/>
            </w:pPr>
          </w:p>
          <w:p w:rsidR="00CB17E8" w:rsidRPr="00F22D40" w:rsidRDefault="00F22D40" w:rsidP="00CB17E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S</w:t>
            </w:r>
            <w:r w:rsidR="00CB17E8" w:rsidRPr="00F22D40">
              <w:rPr>
                <w:rFonts w:ascii="Comic Sans MS" w:hAnsi="Comic Sans MS"/>
                <w:color w:val="0070C0"/>
                <w:sz w:val="28"/>
                <w:szCs w:val="28"/>
              </w:rPr>
              <w:t>WANSTONE COURT &amp; BUILDINGS</w:t>
            </w:r>
          </w:p>
        </w:tc>
      </w:tr>
    </w:tbl>
    <w:p w:rsidR="00CB17E8" w:rsidRDefault="00CB17E8" w:rsidP="00CB17E8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  <w:r w:rsidR="00F22D40">
        <w:rPr>
          <w:rFonts w:ascii="Comic Sans MS" w:hAnsi="Comic Sans MS"/>
          <w:color w:val="FF0000"/>
          <w:sz w:val="28"/>
          <w:szCs w:val="28"/>
        </w:rPr>
        <w:t>*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B17E8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E8" w:rsidRDefault="00CB17E8" w:rsidP="00CB14F8">
            <w:pPr>
              <w:pStyle w:val="NoSpacing"/>
            </w:pPr>
          </w:p>
          <w:p w:rsidR="00CB17E8" w:rsidRPr="006A1CD4" w:rsidRDefault="00CB17E8" w:rsidP="00CB17E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23" w:history="1">
              <w:r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LUNTLEY COURT</w:t>
              </w:r>
            </w:hyperlink>
          </w:p>
        </w:tc>
      </w:tr>
    </w:tbl>
    <w:p w:rsidR="00CB17E8" w:rsidRDefault="00CB17E8" w:rsidP="00CB17E8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  <w:r w:rsidR="00F22D40">
        <w:rPr>
          <w:rFonts w:ascii="Comic Sans MS" w:hAnsi="Comic Sans MS"/>
          <w:color w:val="FF0000"/>
          <w:sz w:val="28"/>
          <w:szCs w:val="28"/>
        </w:rPr>
        <w:t>*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B17E8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E8" w:rsidRDefault="00CB17E8" w:rsidP="00CB14F8">
            <w:pPr>
              <w:pStyle w:val="NoSpacing"/>
            </w:pPr>
          </w:p>
          <w:p w:rsidR="00CB17E8" w:rsidRPr="006A1CD4" w:rsidRDefault="00CB17E8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24" w:history="1">
              <w:r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LUNTLEY COURT</w:t>
              </w:r>
            </w:hyperlink>
            <w:r>
              <w:rPr>
                <w:rStyle w:val="Hyperlink"/>
                <w:rFonts w:ascii="Comic Sans MS" w:eastAsia="Times New Roman" w:hAnsi="Comic Sans MS" w:cs="Arial"/>
                <w:bCs/>
                <w:color w:val="0070C0"/>
                <w:sz w:val="28"/>
                <w:szCs w:val="28"/>
              </w:rPr>
              <w:t xml:space="preserve"> GRANARY</w:t>
            </w:r>
            <w:r w:rsidR="00F22D40">
              <w:rPr>
                <w:rStyle w:val="Hyperlink"/>
                <w:rFonts w:ascii="Comic Sans MS" w:eastAsia="Times New Roman" w:hAnsi="Comic Sans MS" w:cs="Arial"/>
                <w:bCs/>
                <w:color w:val="0070C0"/>
                <w:sz w:val="28"/>
                <w:szCs w:val="28"/>
              </w:rPr>
              <w:t>, BARN</w:t>
            </w:r>
            <w:r>
              <w:rPr>
                <w:rStyle w:val="Hyperlink"/>
                <w:rFonts w:ascii="Comic Sans MS" w:eastAsia="Times New Roman" w:hAnsi="Comic Sans MS" w:cs="Arial"/>
                <w:bCs/>
                <w:color w:val="0070C0"/>
                <w:sz w:val="28"/>
                <w:szCs w:val="28"/>
              </w:rPr>
              <w:t xml:space="preserve"> STABLES &amp; DOVECOTE</w:t>
            </w:r>
          </w:p>
        </w:tc>
      </w:tr>
    </w:tbl>
    <w:p w:rsidR="00CB17E8" w:rsidRDefault="00CB17E8" w:rsidP="00CB17E8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B17E8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E8" w:rsidRDefault="00CB17E8" w:rsidP="00CB14F8">
            <w:pPr>
              <w:pStyle w:val="NoSpacing"/>
            </w:pPr>
          </w:p>
          <w:p w:rsidR="00CB17E8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BIDNEY FARM HOUSE &amp; DOVECOTE</w:t>
            </w:r>
          </w:p>
        </w:tc>
      </w:tr>
    </w:tbl>
    <w:p w:rsidR="00CB17E8" w:rsidRDefault="00CB17E8" w:rsidP="00CB17E8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B17E8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E8" w:rsidRDefault="00CB17E8" w:rsidP="00CB14F8">
            <w:pPr>
              <w:pStyle w:val="NoSpacing"/>
            </w:pPr>
          </w:p>
          <w:p w:rsidR="00CB17E8" w:rsidRPr="006A1CD4" w:rsidRDefault="00CB17E8" w:rsidP="00F22D40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hyperlink r:id="rId25" w:history="1">
              <w:r w:rsidR="00F22D40">
                <w:rPr>
                  <w:rStyle w:val="Hyperlink"/>
                  <w:rFonts w:ascii="Comic Sans MS" w:eastAsia="Times New Roman" w:hAnsi="Comic Sans MS" w:cs="Arial"/>
                  <w:bCs/>
                  <w:color w:val="0070C0"/>
                  <w:sz w:val="28"/>
                  <w:szCs w:val="28"/>
                </w:rPr>
                <w:t>LOWER HURST DOVECOTE</w:t>
              </w:r>
            </w:hyperlink>
          </w:p>
        </w:tc>
      </w:tr>
    </w:tbl>
    <w:p w:rsidR="00CB17E8" w:rsidRDefault="00CB17E8" w:rsidP="00CB17E8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B17E8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7E8" w:rsidRDefault="00CB17E8" w:rsidP="00CB14F8">
            <w:pPr>
              <w:pStyle w:val="NoSpacing"/>
            </w:pPr>
          </w:p>
          <w:p w:rsidR="00CB17E8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F22D40">
              <w:rPr>
                <w:color w:val="0070C0"/>
                <w:sz w:val="28"/>
                <w:szCs w:val="28"/>
              </w:rPr>
              <w:t>HENWOOD ,</w:t>
            </w:r>
            <w:r>
              <w:rPr>
                <w:color w:val="0070C0"/>
                <w:sz w:val="28"/>
                <w:szCs w:val="28"/>
              </w:rPr>
              <w:t xml:space="preserve"> HOP KILN, STABLES &amp; OUT BUILDINGS</w:t>
            </w:r>
          </w:p>
        </w:tc>
      </w:tr>
    </w:tbl>
    <w:p w:rsidR="00CB17E8" w:rsidRDefault="00CB17E8" w:rsidP="00CB17E8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F22D40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D40" w:rsidRDefault="00F22D40" w:rsidP="00CB14F8">
            <w:pPr>
              <w:pStyle w:val="NoSpacing"/>
            </w:pPr>
          </w:p>
          <w:p w:rsidR="00F22D40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LOWER CHADNOR</w:t>
            </w:r>
          </w:p>
        </w:tc>
      </w:tr>
    </w:tbl>
    <w:p w:rsidR="00F22D40" w:rsidRDefault="00F22D40" w:rsidP="00F22D40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F22D40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D40" w:rsidRDefault="00F22D40" w:rsidP="00CB14F8">
            <w:pPr>
              <w:pStyle w:val="NoSpacing"/>
            </w:pPr>
          </w:p>
          <w:p w:rsidR="00F22D40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PITCH FARMHOUSE &amp; COTTAGE</w:t>
            </w:r>
          </w:p>
        </w:tc>
      </w:tr>
    </w:tbl>
    <w:p w:rsidR="00F22D40" w:rsidRDefault="00F22D40" w:rsidP="00F22D40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F22D40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D40" w:rsidRDefault="00F22D40" w:rsidP="00CB14F8">
            <w:pPr>
              <w:pStyle w:val="NoSpacing"/>
            </w:pPr>
          </w:p>
          <w:p w:rsidR="00F22D40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THE BROWNS</w:t>
            </w:r>
          </w:p>
        </w:tc>
      </w:tr>
    </w:tbl>
    <w:p w:rsidR="00F22D40" w:rsidRDefault="00F22D40" w:rsidP="00F22D40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F22D40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D40" w:rsidRDefault="00F22D40" w:rsidP="00CB14F8">
            <w:pPr>
              <w:pStyle w:val="NoSpacing"/>
            </w:pPr>
          </w:p>
          <w:p w:rsidR="00F22D40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STOCKING HOUSE</w:t>
            </w:r>
          </w:p>
        </w:tc>
      </w:tr>
    </w:tbl>
    <w:p w:rsidR="00F22D40" w:rsidRDefault="00F22D40" w:rsidP="00F22D40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F22D40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D40" w:rsidRDefault="00F22D40" w:rsidP="00CB14F8">
            <w:pPr>
              <w:pStyle w:val="NoSpacing"/>
            </w:pPr>
          </w:p>
          <w:p w:rsidR="00F22D40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UPPER DEWELL</w:t>
            </w:r>
          </w:p>
        </w:tc>
      </w:tr>
    </w:tbl>
    <w:p w:rsidR="00F22D40" w:rsidRDefault="00F22D40" w:rsidP="00F22D40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F22D40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D40" w:rsidRDefault="00F22D40" w:rsidP="00CB14F8">
            <w:pPr>
              <w:pStyle w:val="NoSpacing"/>
            </w:pPr>
          </w:p>
          <w:p w:rsidR="00F22D40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DUNWOOD FARMHOUSE &amp; GRANARY</w:t>
            </w:r>
          </w:p>
        </w:tc>
      </w:tr>
    </w:tbl>
    <w:p w:rsidR="00F22D40" w:rsidRDefault="00F22D40" w:rsidP="00F22D40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F22D40" w:rsidRPr="00B26AE0" w:rsidTr="00CB14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D40" w:rsidRDefault="00F22D40" w:rsidP="00CB14F8">
            <w:pPr>
              <w:pStyle w:val="NoSpacing"/>
            </w:pPr>
          </w:p>
          <w:p w:rsidR="00F22D40" w:rsidRPr="00F22D40" w:rsidRDefault="00F22D40" w:rsidP="00CB14F8">
            <w:pPr>
              <w:pStyle w:val="NoSpacing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HILL TOP EAST BARN</w:t>
            </w:r>
          </w:p>
        </w:tc>
      </w:tr>
    </w:tbl>
    <w:p w:rsidR="00F22D40" w:rsidRDefault="00F22D40" w:rsidP="00F22D40">
      <w:pPr>
        <w:pStyle w:val="NoSpacing"/>
      </w:pPr>
      <w:r w:rsidRPr="00B26AE0">
        <w:rPr>
          <w:rFonts w:ascii="Comic Sans MS" w:hAnsi="Comic Sans MS"/>
          <w:color w:val="0070C0"/>
          <w:sz w:val="28"/>
          <w:szCs w:val="28"/>
        </w:rPr>
        <w:t>Heritage Category:</w:t>
      </w:r>
      <w:r>
        <w:rPr>
          <w:rFonts w:ascii="Comic Sans MS" w:hAnsi="Comic Sans MS"/>
          <w:color w:val="0070C0"/>
          <w:sz w:val="28"/>
          <w:szCs w:val="28"/>
        </w:rPr>
        <w:t xml:space="preserve">         </w:t>
      </w:r>
      <w:r w:rsidRPr="00595119">
        <w:rPr>
          <w:rFonts w:ascii="Comic Sans MS" w:hAnsi="Comic Sans MS"/>
          <w:color w:val="FF0000"/>
          <w:sz w:val="28"/>
          <w:szCs w:val="28"/>
        </w:rPr>
        <w:t>Grade: II</w:t>
      </w:r>
    </w:p>
    <w:p w:rsidR="00F22D40" w:rsidRDefault="00F22D40" w:rsidP="00F22D40">
      <w:pPr>
        <w:pStyle w:val="NoSpacing"/>
      </w:pPr>
    </w:p>
    <w:p w:rsidR="00F22D40" w:rsidRDefault="00F22D40" w:rsidP="00F22D40">
      <w:pPr>
        <w:pStyle w:val="NoSpacing"/>
      </w:pPr>
    </w:p>
    <w:p w:rsidR="00007FCD" w:rsidRDefault="00007FCD" w:rsidP="00B26AE0">
      <w:pPr>
        <w:pStyle w:val="NoSpacing"/>
      </w:pPr>
    </w:p>
    <w:sectPr w:rsidR="00007FCD" w:rsidSect="00901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B2B"/>
    <w:multiLevelType w:val="multilevel"/>
    <w:tmpl w:val="0E3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0187"/>
    <w:multiLevelType w:val="multilevel"/>
    <w:tmpl w:val="72F0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E64C8"/>
    <w:multiLevelType w:val="multilevel"/>
    <w:tmpl w:val="28B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641EA"/>
    <w:multiLevelType w:val="multilevel"/>
    <w:tmpl w:val="D83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029A3"/>
    <w:multiLevelType w:val="multilevel"/>
    <w:tmpl w:val="144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93F05"/>
    <w:multiLevelType w:val="multilevel"/>
    <w:tmpl w:val="B9D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E1806"/>
    <w:multiLevelType w:val="multilevel"/>
    <w:tmpl w:val="C4C0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624A0"/>
    <w:multiLevelType w:val="multilevel"/>
    <w:tmpl w:val="B332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81730"/>
    <w:multiLevelType w:val="multilevel"/>
    <w:tmpl w:val="9B50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5268D"/>
    <w:multiLevelType w:val="multilevel"/>
    <w:tmpl w:val="62DE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F7"/>
    <w:rsid w:val="00007FCD"/>
    <w:rsid w:val="00032261"/>
    <w:rsid w:val="000D4B1B"/>
    <w:rsid w:val="000E4377"/>
    <w:rsid w:val="001F76AC"/>
    <w:rsid w:val="002E5D36"/>
    <w:rsid w:val="00420584"/>
    <w:rsid w:val="00595119"/>
    <w:rsid w:val="006A1CD4"/>
    <w:rsid w:val="008D08F7"/>
    <w:rsid w:val="009019C0"/>
    <w:rsid w:val="00AA1228"/>
    <w:rsid w:val="00B05992"/>
    <w:rsid w:val="00B26AE0"/>
    <w:rsid w:val="00CB17E8"/>
    <w:rsid w:val="00D7694F"/>
    <w:rsid w:val="00D97D13"/>
    <w:rsid w:val="00DE7435"/>
    <w:rsid w:val="00E23312"/>
    <w:rsid w:val="00F2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D0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8F7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8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08F7"/>
  </w:style>
  <w:style w:type="character" w:styleId="Strong">
    <w:name w:val="Strong"/>
    <w:basedOn w:val="DefaultParagraphFont"/>
    <w:uiPriority w:val="22"/>
    <w:qFormat/>
    <w:rsid w:val="008D08F7"/>
    <w:rPr>
      <w:b/>
      <w:bCs/>
    </w:rPr>
  </w:style>
  <w:style w:type="paragraph" w:styleId="NoSpacing">
    <w:name w:val="No Spacing"/>
    <w:uiPriority w:val="1"/>
    <w:qFormat/>
    <w:rsid w:val="00B26A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D0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8F7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8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08F7"/>
  </w:style>
  <w:style w:type="character" w:styleId="Strong">
    <w:name w:val="Strong"/>
    <w:basedOn w:val="DefaultParagraphFont"/>
    <w:uiPriority w:val="22"/>
    <w:qFormat/>
    <w:rsid w:val="008D08F7"/>
    <w:rPr>
      <w:b/>
      <w:bCs/>
    </w:rPr>
  </w:style>
  <w:style w:type="paragraph" w:styleId="NoSpacing">
    <w:name w:val="No Spacing"/>
    <w:uiPriority w:val="1"/>
    <w:qFormat/>
    <w:rsid w:val="00B26A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HistoricEngland.org.uk/listing/the-list/list-entry/1081942" TargetMode="External"/><Relationship Id="rId18" Type="http://schemas.openxmlformats.org/officeDocument/2006/relationships/hyperlink" Target="http://www.HistoricEngland.org.uk/listing/the-list/list-entry/115742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istoricEngland.org.uk/listing/the-list/list-entry/115748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HistoricEngland.org.uk/listing/the-list/list-entry/1301584" TargetMode="External"/><Relationship Id="rId17" Type="http://schemas.openxmlformats.org/officeDocument/2006/relationships/hyperlink" Target="http://www.HistoricEngland.org.uk/listing/the-list/list-entry/1157416" TargetMode="External"/><Relationship Id="rId25" Type="http://schemas.openxmlformats.org/officeDocument/2006/relationships/hyperlink" Target="http://www.HistoricEngland.org.uk/listing/the-list/list-entry/115748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icEngland.org.uk/listing/the-list/list-entry/1081939" TargetMode="External"/><Relationship Id="rId20" Type="http://schemas.openxmlformats.org/officeDocument/2006/relationships/hyperlink" Target="http://www.HistoricEngland.org.uk/listing/the-list/list-entry/115743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HistoricEngland.org.uk/listing/the-list/list-entry/11574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icEngland.org.uk/listing/the-list/list-entry/1081937" TargetMode="External"/><Relationship Id="rId23" Type="http://schemas.openxmlformats.org/officeDocument/2006/relationships/hyperlink" Target="http://www.HistoricEngland.org.uk/listing/the-list/list-entry/1157482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HistoricEngland.org.uk/listing/the-list/list-entry/11574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HistoricEngland.org.uk/listing/the-list/list-entry/1157447" TargetMode="External"/><Relationship Id="rId22" Type="http://schemas.openxmlformats.org/officeDocument/2006/relationships/hyperlink" Target="http://www.HistoricEngland.org.uk/listing/the-list/list-entry/11574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Kyles</dc:creator>
  <cp:lastModifiedBy>Peter Kyles</cp:lastModifiedBy>
  <cp:revision>12</cp:revision>
  <cp:lastPrinted>2017-10-03T19:37:00Z</cp:lastPrinted>
  <dcterms:created xsi:type="dcterms:W3CDTF">2017-10-03T11:10:00Z</dcterms:created>
  <dcterms:modified xsi:type="dcterms:W3CDTF">2017-10-03T19:42:00Z</dcterms:modified>
</cp:coreProperties>
</file>